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319F9">
        <w:rPr>
          <w:b/>
          <w:sz w:val="20"/>
          <w:szCs w:val="20"/>
          <w:u w:val="single"/>
        </w:rPr>
        <w:t>40</w:t>
      </w:r>
      <w:r w:rsidR="00E23CB0">
        <w:rPr>
          <w:b/>
          <w:sz w:val="20"/>
          <w:szCs w:val="20"/>
          <w:u w:val="single"/>
        </w:rPr>
        <w:t xml:space="preserve"> </w:t>
      </w:r>
      <w:r w:rsidR="0076720E">
        <w:rPr>
          <w:b/>
          <w:sz w:val="20"/>
          <w:szCs w:val="20"/>
          <w:u w:val="single"/>
        </w:rPr>
        <w:t>г</w:t>
      </w:r>
      <w:r w:rsidR="00D577CE">
        <w:rPr>
          <w:b/>
          <w:sz w:val="20"/>
          <w:szCs w:val="20"/>
          <w:u w:val="single"/>
        </w:rPr>
        <w:t xml:space="preserve">. </w:t>
      </w:r>
      <w:r w:rsidR="00E319F9">
        <w:rPr>
          <w:b/>
          <w:sz w:val="20"/>
          <w:szCs w:val="20"/>
          <w:u w:val="single"/>
        </w:rPr>
        <w:t>Ликино-Дулево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60D7F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760D7F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6720E" w:rsidRPr="00EB62CE" w:rsidTr="005164EC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E319F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Фролова Елена Владимировна</w:t>
            </w:r>
            <w:r w:rsidR="0076720E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319F9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D7F" w:rsidRPr="00760D7F" w:rsidRDefault="00760D7F" w:rsidP="00760D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0D7F">
              <w:rPr>
                <w:rFonts w:eastAsia="Calibri"/>
                <w:sz w:val="20"/>
                <w:szCs w:val="20"/>
                <w:lang w:eastAsia="en-US"/>
              </w:rPr>
              <w:t>Легковой</w:t>
            </w:r>
          </w:p>
          <w:p w:rsidR="0076720E" w:rsidRPr="007160AC" w:rsidRDefault="00760D7F" w:rsidP="00760D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0D7F">
              <w:rPr>
                <w:rFonts w:eastAsia="Calibri"/>
                <w:sz w:val="20"/>
                <w:szCs w:val="20"/>
                <w:lang w:eastAsia="en-US"/>
              </w:rPr>
              <w:t xml:space="preserve">автомобиль ОПЕЛЬ </w:t>
            </w:r>
            <w:r w:rsidRPr="00760D7F">
              <w:rPr>
                <w:rFonts w:eastAsia="Calibri"/>
                <w:sz w:val="20"/>
                <w:szCs w:val="20"/>
                <w:lang w:val="en-US" w:eastAsia="en-US"/>
              </w:rPr>
              <w:t>ZAFIRA</w:t>
            </w:r>
            <w:r w:rsidRPr="00760D7F">
              <w:rPr>
                <w:rFonts w:eastAsia="Calibri"/>
                <w:sz w:val="20"/>
                <w:szCs w:val="20"/>
                <w:lang w:eastAsia="en-US"/>
              </w:rPr>
              <w:t>, 2007</w:t>
            </w:r>
            <w:bookmarkStart w:id="0" w:name="_GoBack"/>
            <w:bookmarkEnd w:id="0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760D7F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0D7F">
              <w:rPr>
                <w:rFonts w:eastAsia="Calibri"/>
                <w:sz w:val="20"/>
                <w:szCs w:val="20"/>
                <w:lang w:eastAsia="en-US"/>
              </w:rPr>
              <w:t>835 105,46</w:t>
            </w:r>
          </w:p>
        </w:tc>
      </w:tr>
      <w:tr w:rsidR="005164EC" w:rsidRPr="00EB62CE" w:rsidTr="005164EC">
        <w:trPr>
          <w:trHeight w:val="7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5E37A3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EB62CE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EB62CE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D577CE" w:rsidRDefault="005164EC" w:rsidP="005164E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ТОЙОТА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RAV4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986 058,15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5164EC">
        <w:rPr>
          <w:sz w:val="20"/>
          <w:szCs w:val="20"/>
        </w:rPr>
        <w:t>Фролова</w:t>
      </w:r>
      <w:proofErr w:type="gramEnd"/>
      <w:r w:rsidR="005164EC">
        <w:rPr>
          <w:sz w:val="20"/>
          <w:szCs w:val="20"/>
        </w:rPr>
        <w:t xml:space="preserve"> Е.В.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0D7F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43</cp:revision>
  <dcterms:created xsi:type="dcterms:W3CDTF">2016-05-19T06:42:00Z</dcterms:created>
  <dcterms:modified xsi:type="dcterms:W3CDTF">2021-05-13T11:44:00Z</dcterms:modified>
</cp:coreProperties>
</file>